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4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  <w:spacing w:line="480" w:lineRule="atLeast" w:before="0"/>
        <w:ind w:right="2398"/>
      </w:pPr>
      <w:r>
        <w:rPr>
          <w:color w:val="231F20"/>
        </w:rPr>
        <w:t>COMMUNICATION</w:t>
      </w:r>
      <w:r>
        <w:rPr>
          <w:color w:val="231F20"/>
          <w:spacing w:val="-15"/>
        </w:rPr>
        <w:t> </w:t>
      </w:r>
      <w:r>
        <w:rPr>
          <w:color w:val="231F20"/>
        </w:rPr>
        <w:t>GOAL:</w:t>
      </w:r>
      <w:r>
        <w:rPr>
          <w:color w:val="231F20"/>
          <w:spacing w:val="-15"/>
        </w:rPr>
        <w:t> </w:t>
      </w:r>
      <w:r>
        <w:rPr>
          <w:color w:val="231F20"/>
        </w:rPr>
        <w:t>Express</w:t>
      </w:r>
      <w:r>
        <w:rPr>
          <w:color w:val="231F20"/>
          <w:spacing w:val="-15"/>
        </w:rPr>
        <w:t> </w:t>
      </w:r>
      <w:r>
        <w:rPr>
          <w:color w:val="231F20"/>
        </w:rPr>
        <w:t>buyer’s</w:t>
      </w:r>
      <w:r>
        <w:rPr>
          <w:color w:val="231F20"/>
          <w:spacing w:val="-15"/>
        </w:rPr>
        <w:t> </w:t>
      </w:r>
      <w:r>
        <w:rPr>
          <w:color w:val="231F20"/>
        </w:rPr>
        <w:t>remorse Conversation Model:</w:t>
      </w:r>
    </w:p>
    <w:p>
      <w:pPr>
        <w:pStyle w:val="BodyText"/>
        <w:tabs>
          <w:tab w:pos="579" w:val="left" w:leader="none"/>
        </w:tabs>
        <w:spacing w:before="43"/>
        <w:ind w:left="100"/>
      </w:pPr>
      <w:r>
        <w:rPr>
          <w:b/>
          <w:color w:val="231F20"/>
          <w:spacing w:val="-5"/>
        </w:rPr>
        <w:t>A:</w:t>
      </w:r>
      <w:r>
        <w:rPr>
          <w:b/>
          <w:color w:val="231F20"/>
        </w:rPr>
        <w:tab/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wish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hadn’t</w:t>
      </w:r>
      <w:r>
        <w:rPr>
          <w:color w:val="231F20"/>
          <w:spacing w:val="-3"/>
        </w:rPr>
        <w:t> </w:t>
      </w:r>
      <w:r>
        <w:rPr>
          <w:color w:val="231F20"/>
        </w:rPr>
        <w:t>gotten</w:t>
      </w:r>
      <w:r>
        <w:rPr>
          <w:color w:val="231F20"/>
          <w:spacing w:val="-3"/>
        </w:rPr>
        <w:t> </w:t>
      </w:r>
      <w:r>
        <w:rPr>
          <w:color w:val="231F20"/>
        </w:rPr>
        <w:t>that</w:t>
      </w:r>
      <w:r>
        <w:rPr>
          <w:color w:val="231F20"/>
          <w:spacing w:val="-3"/>
        </w:rPr>
        <w:t> </w:t>
      </w:r>
      <w:r>
        <w:rPr>
          <w:color w:val="231F20"/>
        </w:rPr>
        <w:t>expensive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camera.</w:t>
      </w:r>
    </w:p>
    <w:p>
      <w:pPr>
        <w:pStyle w:val="BodyText"/>
        <w:spacing w:line="285" w:lineRule="auto" w:before="47"/>
        <w:ind w:left="100" w:right="2436"/>
        <w:jc w:val="both"/>
      </w:pPr>
      <w:r>
        <w:rPr>
          <w:b/>
          <w:color w:val="231F20"/>
        </w:rPr>
        <w:t>B: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What</w:t>
      </w:r>
      <w:r>
        <w:rPr>
          <w:color w:val="231F20"/>
          <w:spacing w:val="-1"/>
        </w:rPr>
        <w:t> </w:t>
      </w:r>
      <w:r>
        <w:rPr>
          <w:color w:val="231F20"/>
        </w:rPr>
        <w:t>do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1"/>
        </w:rPr>
        <w:t> </w:t>
      </w:r>
      <w:r>
        <w:rPr>
          <w:color w:val="231F20"/>
        </w:rPr>
        <w:t>mean?</w:t>
      </w:r>
      <w:r>
        <w:rPr>
          <w:color w:val="231F20"/>
          <w:spacing w:val="-1"/>
        </w:rPr>
        <w:t> </w:t>
      </w:r>
      <w:r>
        <w:rPr>
          <w:color w:val="231F20"/>
        </w:rPr>
        <w:t>It’s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best</w:t>
      </w:r>
      <w:r>
        <w:rPr>
          <w:color w:val="231F20"/>
          <w:spacing w:val="-1"/>
        </w:rPr>
        <w:t> </w:t>
      </w:r>
      <w:r>
        <w:rPr>
          <w:color w:val="231F20"/>
        </w:rPr>
        <w:t>one</w:t>
      </w:r>
      <w:r>
        <w:rPr>
          <w:color w:val="231F20"/>
          <w:spacing w:val="-1"/>
        </w:rPr>
        <w:t> </w:t>
      </w:r>
      <w:r>
        <w:rPr>
          <w:color w:val="231F20"/>
        </w:rPr>
        <w:t>on</w:t>
      </w:r>
      <w:r>
        <w:rPr>
          <w:color w:val="231F20"/>
          <w:spacing w:val="-1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market,</w:t>
      </w:r>
      <w:r>
        <w:rPr>
          <w:color w:val="231F20"/>
          <w:spacing w:val="-1"/>
        </w:rPr>
        <w:t> </w:t>
      </w:r>
      <w:r>
        <w:rPr>
          <w:color w:val="231F20"/>
        </w:rPr>
        <w:t>isn’t</w:t>
      </w:r>
      <w:r>
        <w:rPr>
          <w:color w:val="231F20"/>
          <w:spacing w:val="-1"/>
        </w:rPr>
        <w:t> </w:t>
      </w:r>
      <w:r>
        <w:rPr>
          <w:color w:val="231F20"/>
        </w:rPr>
        <w:t>it? </w:t>
      </w:r>
      <w:r>
        <w:rPr>
          <w:b/>
          <w:color w:val="231F20"/>
        </w:rPr>
        <w:t>A:</w:t>
      </w:r>
      <w:r>
        <w:rPr>
          <w:b/>
          <w:color w:val="231F20"/>
          <w:spacing w:val="40"/>
        </w:rPr>
        <w:t> 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is,</w:t>
      </w:r>
      <w:r>
        <w:rPr>
          <w:color w:val="231F20"/>
          <w:spacing w:val="-2"/>
        </w:rPr>
        <w:t> </w:t>
      </w:r>
      <w:r>
        <w:rPr>
          <w:color w:val="231F20"/>
        </w:rPr>
        <w:t>but</w:t>
      </w:r>
      <w:r>
        <w:rPr>
          <w:color w:val="231F20"/>
          <w:spacing w:val="-2"/>
        </w:rPr>
        <w:t> </w:t>
      </w:r>
      <w:r>
        <w:rPr>
          <w:color w:val="231F20"/>
        </w:rPr>
        <w:t>it</w:t>
      </w:r>
      <w:r>
        <w:rPr>
          <w:color w:val="231F20"/>
          <w:spacing w:val="-2"/>
        </w:rPr>
        <w:t> </w:t>
      </w:r>
      <w:r>
        <w:rPr>
          <w:color w:val="231F20"/>
        </w:rPr>
        <w:t>cost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bunch,</w:t>
      </w:r>
      <w:r>
        <w:rPr>
          <w:color w:val="231F20"/>
          <w:spacing w:val="-2"/>
        </w:rPr>
        <w:t> </w:t>
      </w:r>
      <w:r>
        <w:rPr>
          <w:color w:val="231F20"/>
        </w:rPr>
        <w:t>and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don’t</w:t>
      </w:r>
      <w:r>
        <w:rPr>
          <w:color w:val="231F20"/>
          <w:spacing w:val="-2"/>
        </w:rPr>
        <w:t> </w:t>
      </w:r>
      <w:r>
        <w:rPr>
          <w:color w:val="231F20"/>
        </w:rPr>
        <w:t>get</w:t>
      </w:r>
      <w:r>
        <w:rPr>
          <w:color w:val="231F20"/>
          <w:spacing w:val="-2"/>
        </w:rPr>
        <w:t> </w:t>
      </w:r>
      <w:r>
        <w:rPr>
          <w:color w:val="231F20"/>
        </w:rPr>
        <w:t>enough</w:t>
      </w:r>
      <w:r>
        <w:rPr>
          <w:color w:val="231F20"/>
          <w:spacing w:val="-2"/>
        </w:rPr>
        <w:t> </w:t>
      </w:r>
      <w:r>
        <w:rPr>
          <w:color w:val="231F20"/>
        </w:rPr>
        <w:t>use</w:t>
      </w:r>
      <w:r>
        <w:rPr>
          <w:color w:val="231F20"/>
          <w:spacing w:val="-2"/>
        </w:rPr>
        <w:t> </w:t>
      </w:r>
      <w:r>
        <w:rPr>
          <w:color w:val="231F20"/>
        </w:rPr>
        <w:t>out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it. </w:t>
      </w:r>
      <w:r>
        <w:rPr>
          <w:b/>
          <w:color w:val="231F20"/>
        </w:rPr>
        <w:t>B: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Why not?</w:t>
      </w:r>
    </w:p>
    <w:p>
      <w:pPr>
        <w:pStyle w:val="BodyText"/>
        <w:spacing w:line="247" w:lineRule="auto"/>
        <w:ind w:left="580" w:right="440" w:hanging="481"/>
        <w:jc w:val="both"/>
      </w:pP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Well,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one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phone</w:t>
      </w:r>
      <w:r>
        <w:rPr>
          <w:color w:val="231F20"/>
          <w:spacing w:val="-3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just</w:t>
      </w:r>
      <w:r>
        <w:rPr>
          <w:color w:val="231F20"/>
          <w:spacing w:val="-3"/>
        </w:rPr>
        <w:t> </w:t>
      </w:r>
      <w:r>
        <w:rPr>
          <w:color w:val="231F20"/>
        </w:rPr>
        <w:t>as</w:t>
      </w:r>
      <w:r>
        <w:rPr>
          <w:color w:val="231F20"/>
          <w:spacing w:val="-3"/>
        </w:rPr>
        <w:t> </w:t>
      </w:r>
      <w:r>
        <w:rPr>
          <w:color w:val="231F20"/>
        </w:rPr>
        <w:t>good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more</w:t>
      </w:r>
      <w:r>
        <w:rPr>
          <w:color w:val="231F20"/>
          <w:spacing w:val="-3"/>
        </w:rPr>
        <w:t> </w:t>
      </w:r>
      <w:r>
        <w:rPr>
          <w:color w:val="231F20"/>
        </w:rPr>
        <w:t>convenient.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camera</w:t>
      </w:r>
      <w:r>
        <w:rPr>
          <w:color w:val="231F20"/>
          <w:spacing w:val="-3"/>
        </w:rPr>
        <w:t> </w:t>
      </w:r>
      <w:r>
        <w:rPr>
          <w:color w:val="231F20"/>
        </w:rPr>
        <w:t>just sits around collecting dust.</w:t>
      </w:r>
    </w:p>
    <w:p>
      <w:pPr>
        <w:spacing w:before="36"/>
        <w:ind w:left="100" w:right="0" w:firstLine="0"/>
        <w:jc w:val="both"/>
        <w:rPr>
          <w:sz w:val="22"/>
        </w:rPr>
      </w:pPr>
      <w:r>
        <w:rPr>
          <w:b/>
          <w:color w:val="231F20"/>
          <w:sz w:val="22"/>
        </w:rPr>
        <w:t>B:</w:t>
      </w:r>
      <w:r>
        <w:rPr>
          <w:b/>
          <w:color w:val="231F20"/>
          <w:spacing w:val="61"/>
          <w:sz w:val="22"/>
        </w:rPr>
        <w:t>  </w:t>
      </w:r>
      <w:r>
        <w:rPr>
          <w:color w:val="231F20"/>
          <w:sz w:val="22"/>
        </w:rPr>
        <w:t>What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 </w:t>
      </w:r>
      <w:r>
        <w:rPr>
          <w:color w:val="231F20"/>
          <w:spacing w:val="-2"/>
          <w:sz w:val="22"/>
        </w:rPr>
        <w:t>shame.</w:t>
      </w:r>
    </w:p>
    <w:p>
      <w:pPr>
        <w:pStyle w:val="BodyText"/>
        <w:spacing w:line="247" w:lineRule="auto" w:before="48"/>
        <w:ind w:left="580" w:right="178" w:hanging="481"/>
        <w:jc w:val="both"/>
      </w:pP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thing</w:t>
      </w:r>
      <w:r>
        <w:rPr>
          <w:color w:val="231F20"/>
          <w:spacing w:val="-2"/>
        </w:rPr>
        <w:t> </w:t>
      </w:r>
      <w:r>
        <w:rPr>
          <w:color w:val="231F20"/>
        </w:rPr>
        <w:t>is</w:t>
      </w:r>
      <w:r>
        <w:rPr>
          <w:color w:val="231F20"/>
          <w:spacing w:val="-2"/>
        </w:rPr>
        <w:t> </w:t>
      </w:r>
      <w:r>
        <w:rPr>
          <w:color w:val="231F20"/>
        </w:rPr>
        <w:t>they</w:t>
      </w:r>
      <w:r>
        <w:rPr>
          <w:color w:val="231F20"/>
          <w:spacing w:val="-2"/>
        </w:rPr>
        <w:t> </w:t>
      </w:r>
      <w:r>
        <w:rPr>
          <w:color w:val="231F20"/>
        </w:rPr>
        <w:t>sold</w:t>
      </w:r>
      <w:r>
        <w:rPr>
          <w:color w:val="231F20"/>
          <w:spacing w:val="-2"/>
        </w:rPr>
        <w:t> </w:t>
      </w:r>
      <w:r>
        <w:rPr>
          <w:color w:val="231F20"/>
        </w:rPr>
        <w:t>me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bill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goods.</w:t>
      </w:r>
      <w:r>
        <w:rPr>
          <w:color w:val="231F20"/>
          <w:spacing w:val="-6"/>
        </w:rPr>
        <w:t> </w:t>
      </w:r>
      <w:r>
        <w:rPr>
          <w:color w:val="231F20"/>
        </w:rPr>
        <w:t>They</w:t>
      </w:r>
      <w:r>
        <w:rPr>
          <w:color w:val="231F20"/>
          <w:spacing w:val="-2"/>
        </w:rPr>
        <w:t> </w:t>
      </w:r>
      <w:r>
        <w:rPr>
          <w:color w:val="231F20"/>
        </w:rPr>
        <w:t>said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photos</w:t>
      </w:r>
      <w:r>
        <w:rPr>
          <w:color w:val="231F20"/>
          <w:spacing w:val="-2"/>
        </w:rPr>
        <w:t> </w:t>
      </w:r>
      <w:r>
        <w:rPr>
          <w:color w:val="231F20"/>
        </w:rPr>
        <w:t>would</w:t>
      </w:r>
      <w:r>
        <w:rPr>
          <w:color w:val="231F20"/>
          <w:spacing w:val="-2"/>
        </w:rPr>
        <w:t> </w:t>
      </w:r>
      <w:r>
        <w:rPr>
          <w:color w:val="231F20"/>
        </w:rPr>
        <w:t>be</w:t>
      </w:r>
      <w:r>
        <w:rPr>
          <w:color w:val="231F20"/>
          <w:spacing w:val="-2"/>
        </w:rPr>
        <w:t> </w:t>
      </w:r>
      <w:r>
        <w:rPr>
          <w:color w:val="231F20"/>
        </w:rPr>
        <w:t>better</w:t>
      </w:r>
      <w:r>
        <w:rPr>
          <w:color w:val="231F20"/>
          <w:spacing w:val="-2"/>
        </w:rPr>
        <w:t> </w:t>
      </w:r>
      <w:r>
        <w:rPr>
          <w:color w:val="231F20"/>
        </w:rPr>
        <w:t>than the ones from a cell phone. If only I had read the reviews!</w:t>
      </w:r>
    </w:p>
    <w:p>
      <w:pPr>
        <w:pStyle w:val="BodyText"/>
        <w:spacing w:before="5"/>
        <w:rPr>
          <w:sz w:val="17"/>
        </w:rPr>
      </w:pPr>
      <w:r>
        <w:rPr/>
        <w:pict>
          <v:shape style="position:absolute;margin-left:90pt;margin-top:11.239397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discuss a purchase we made that we regret. Use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regret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own regret. Follow the Conversation Model and use your own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purchase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made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that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later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regretted.”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Buyer’s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remorse: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sell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(someone)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bill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goods,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fall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(something),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promise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(someone)</w:t>
      </w:r>
      <w:r>
        <w:rPr>
          <w:i/>
          <w:color w:val="231F20"/>
          <w:sz w:val="22"/>
        </w:rPr>
        <w:t> something, get talked into (doing something)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line="230" w:lineRule="auto" w:before="15"/>
        <w:ind w:left="100" w:right="5216"/>
      </w:pPr>
      <w:r>
        <w:rPr>
          <w:color w:val="231F20"/>
        </w:rPr>
        <w:t>Expressing</w:t>
      </w:r>
      <w:r>
        <w:rPr>
          <w:color w:val="231F20"/>
          <w:spacing w:val="-10"/>
        </w:rPr>
        <w:t> </w:t>
      </w:r>
      <w:r>
        <w:rPr>
          <w:color w:val="231F20"/>
        </w:rPr>
        <w:t>regrets</w:t>
      </w:r>
      <w:r>
        <w:rPr>
          <w:color w:val="231F20"/>
          <w:spacing w:val="-10"/>
        </w:rPr>
        <w:t> </w:t>
      </w:r>
      <w:r>
        <w:rPr>
          <w:color w:val="231F20"/>
        </w:rPr>
        <w:t>about</w:t>
      </w:r>
      <w:r>
        <w:rPr>
          <w:color w:val="231F20"/>
          <w:spacing w:val="-10"/>
        </w:rPr>
        <w:t> </w:t>
      </w:r>
      <w:r>
        <w:rPr>
          <w:color w:val="231F20"/>
        </w:rPr>
        <w:t>the</w:t>
      </w:r>
      <w:r>
        <w:rPr>
          <w:color w:val="231F20"/>
          <w:spacing w:val="-10"/>
        </w:rPr>
        <w:t> </w:t>
      </w:r>
      <w:r>
        <w:rPr>
          <w:color w:val="231F20"/>
        </w:rPr>
        <w:t>past </w:t>
      </w:r>
      <w:r>
        <w:rPr>
          <w:color w:val="231F20"/>
          <w:u w:val="single" w:color="231F20"/>
        </w:rPr>
        <w:t>Wish</w:t>
      </w:r>
      <w:r>
        <w:rPr>
          <w:color w:val="231F20"/>
        </w:rPr>
        <w:t> </w:t>
      </w:r>
      <w:r>
        <w:rPr>
          <w:rFonts w:ascii="Goudy Stout"/>
          <w:color w:val="231F20"/>
        </w:rPr>
        <w:t>1</w:t>
      </w:r>
      <w:r>
        <w:rPr>
          <w:rFonts w:ascii="Goudy Stout"/>
          <w:color w:val="231F20"/>
          <w:spacing w:val="-9"/>
        </w:rPr>
        <w:t> </w:t>
      </w:r>
      <w:r>
        <w:rPr>
          <w:color w:val="231F20"/>
        </w:rPr>
        <w:t>the past perfect</w:t>
      </w:r>
    </w:p>
    <w:p>
      <w:pPr>
        <w:spacing w:line="228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wish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hadn’t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bought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this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electric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canoe.</w:t>
      </w:r>
    </w:p>
    <w:p>
      <w:pPr>
        <w:pStyle w:val="BodyText"/>
        <w:spacing w:line="284" w:lineRule="exact"/>
        <w:ind w:left="100"/>
      </w:pPr>
      <w:r>
        <w:rPr>
          <w:color w:val="231F20"/>
          <w:u w:val="single" w:color="231F20"/>
        </w:rPr>
        <w:t>Should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ought</w:t>
      </w:r>
      <w:r>
        <w:rPr>
          <w:color w:val="231F20"/>
          <w:spacing w:val="-3"/>
          <w:u w:val="single" w:color="231F20"/>
        </w:rPr>
        <w:t> </w:t>
      </w:r>
      <w:r>
        <w:rPr>
          <w:color w:val="231F20"/>
          <w:u w:val="single" w:color="231F20"/>
        </w:rPr>
        <w:t>to</w:t>
      </w:r>
      <w:r>
        <w:rPr>
          <w:color w:val="231F20"/>
          <w:spacing w:val="-2"/>
          <w:u w:val="single" w:color="231F20"/>
        </w:rPr>
        <w:t> </w:t>
      </w:r>
      <w:r>
        <w:rPr>
          <w:color w:val="231F20"/>
          <w:u w:val="single" w:color="231F20"/>
        </w:rPr>
        <w:t>have</w:t>
      </w:r>
      <w:r>
        <w:rPr>
          <w:color w:val="231F20"/>
          <w:spacing w:val="-3"/>
        </w:rPr>
        <w:t> </w:t>
      </w:r>
      <w:r>
        <w:rPr>
          <w:rFonts w:ascii="Goudy Stout"/>
          <w:color w:val="231F20"/>
        </w:rPr>
        <w:t>1</w:t>
      </w:r>
      <w:r>
        <w:rPr>
          <w:rFonts w:ascii="Goudy Stout"/>
          <w:color w:val="231F20"/>
          <w:spacing w:val="-49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past</w:t>
      </w:r>
      <w:r>
        <w:rPr>
          <w:color w:val="231F20"/>
          <w:spacing w:val="-2"/>
        </w:rPr>
        <w:t> participle</w:t>
      </w:r>
    </w:p>
    <w:p>
      <w:pPr>
        <w:spacing w:line="247" w:lineRule="auto" w:before="0"/>
        <w:ind w:left="380" w:right="328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should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waited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get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Lightning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hoverboard.</w:t>
      </w:r>
      <w:r>
        <w:rPr>
          <w:i/>
          <w:color w:val="231F20"/>
          <w:sz w:val="22"/>
        </w:rPr>
        <w:t> I ought to have waited to buy new headphones.</w:t>
      </w:r>
    </w:p>
    <w:p>
      <w:pPr>
        <w:pStyle w:val="BodyText"/>
        <w:spacing w:line="271" w:lineRule="exact"/>
        <w:ind w:left="100"/>
      </w:pPr>
      <w:r>
        <w:rPr>
          <w:color w:val="231F20"/>
          <w:u w:val="single" w:color="231F20"/>
        </w:rPr>
        <w:t>If</w:t>
      </w:r>
      <w:r>
        <w:rPr>
          <w:color w:val="231F20"/>
          <w:spacing w:val="-1"/>
          <w:u w:val="single" w:color="231F20"/>
        </w:rPr>
        <w:t> </w:t>
      </w:r>
      <w:r>
        <w:rPr>
          <w:color w:val="231F20"/>
          <w:u w:val="single" w:color="231F20"/>
        </w:rPr>
        <w:t>only</w:t>
      </w:r>
      <w:r>
        <w:rPr>
          <w:color w:val="231F20"/>
          <w:spacing w:val="-1"/>
        </w:rPr>
        <w:t> </w:t>
      </w:r>
      <w:r>
        <w:rPr>
          <w:rFonts w:ascii="Goudy Stout"/>
          <w:color w:val="231F20"/>
        </w:rPr>
        <w:t>1</w:t>
      </w:r>
      <w:r>
        <w:rPr>
          <w:rFonts w:ascii="Goudy Stout"/>
          <w:color w:val="231F20"/>
          <w:spacing w:val="-49"/>
        </w:rPr>
        <w:t> </w:t>
      </w:r>
      <w:r>
        <w:rPr>
          <w:color w:val="231F20"/>
        </w:rPr>
        <w:t>the past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perfect</w:t>
      </w:r>
    </w:p>
    <w:p>
      <w:pPr>
        <w:spacing w:line="241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If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only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I’d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read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fine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print.</w:t>
      </w:r>
    </w:p>
    <w:p>
      <w:pPr>
        <w:pStyle w:val="BodyText"/>
        <w:spacing w:before="2"/>
        <w:rPr>
          <w:i/>
        </w:rPr>
      </w:pPr>
    </w:p>
    <w:p>
      <w:pPr>
        <w:pStyle w:val="Heading3"/>
        <w:spacing w:before="1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Elaborate</w:t>
      </w:r>
      <w:r>
        <w:rPr>
          <w:color w:val="231F20"/>
          <w:spacing w:val="-5"/>
        </w:rPr>
        <w:t> </w:t>
      </w:r>
      <w:r>
        <w:rPr>
          <w:color w:val="231F20"/>
        </w:rPr>
        <w:t>on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explanation: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thing</w:t>
      </w:r>
      <w:r>
        <w:rPr>
          <w:i/>
          <w:color w:val="231F20"/>
          <w:spacing w:val="-5"/>
          <w:sz w:val="22"/>
        </w:rPr>
        <w:t> is…</w:t>
      </w:r>
    </w:p>
    <w:p>
      <w:pPr>
        <w:spacing w:after="0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3"/>
        <w:spacing w:before="94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spacing w:line="247" w:lineRule="auto" w:before="7"/>
        <w:ind w:left="100" w:right="588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costs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much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maintain.</w:t>
      </w:r>
      <w:r>
        <w:rPr>
          <w:i/>
          <w:color w:val="231F20"/>
          <w:sz w:val="22"/>
        </w:rPr>
        <w:t> It takes up so much room.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It’s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hard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2"/>
          <w:sz w:val="22"/>
        </w:rPr>
        <w:t> operate.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It’s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hard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put</w:t>
      </w:r>
      <w:r>
        <w:rPr>
          <w:i/>
          <w:color w:val="231F20"/>
          <w:spacing w:val="-2"/>
          <w:sz w:val="22"/>
        </w:rPr>
        <w:t> together.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just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sits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around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collecting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pacing w:val="-2"/>
          <w:sz w:val="22"/>
        </w:rPr>
        <w:t>dust.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2398"/>
      </w:pPr>
      <w:r>
        <w:rPr>
          <w:color w:val="231F20"/>
        </w:rPr>
        <w:t>Tell</w:t>
      </w:r>
      <w:r>
        <w:rPr>
          <w:color w:val="231F20"/>
          <w:spacing w:val="-7"/>
        </w:rPr>
        <w:t> </w:t>
      </w:r>
      <w:r>
        <w:rPr>
          <w:color w:val="231F20"/>
        </w:rPr>
        <w:t>your</w:t>
      </w:r>
      <w:r>
        <w:rPr>
          <w:color w:val="231F20"/>
          <w:spacing w:val="-7"/>
        </w:rPr>
        <w:t> </w:t>
      </w:r>
      <w:r>
        <w:rPr>
          <w:color w:val="231F20"/>
        </w:rPr>
        <w:t>partner</w:t>
      </w:r>
      <w:r>
        <w:rPr>
          <w:color w:val="231F20"/>
          <w:spacing w:val="-7"/>
        </w:rPr>
        <w:t> </w:t>
      </w:r>
      <w:r>
        <w:rPr>
          <w:color w:val="231F20"/>
        </w:rPr>
        <w:t>how</w:t>
      </w:r>
      <w:r>
        <w:rPr>
          <w:color w:val="231F20"/>
          <w:spacing w:val="-7"/>
        </w:rPr>
        <w:t> </w:t>
      </w:r>
      <w:r>
        <w:rPr>
          <w:color w:val="231F20"/>
        </w:rPr>
        <w:t>you</w:t>
      </w:r>
      <w:r>
        <w:rPr>
          <w:color w:val="231F20"/>
          <w:spacing w:val="-7"/>
        </w:rPr>
        <w:t> </w:t>
      </w:r>
      <w:r>
        <w:rPr>
          <w:color w:val="231F20"/>
        </w:rPr>
        <w:t>were</w:t>
      </w:r>
      <w:r>
        <w:rPr>
          <w:color w:val="231F20"/>
          <w:spacing w:val="-7"/>
        </w:rPr>
        <w:t> </w:t>
      </w:r>
      <w:r>
        <w:rPr>
          <w:color w:val="231F20"/>
        </w:rPr>
        <w:t>convinced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buy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item. Express sympathy to your partner.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Make</w:t>
      </w:r>
      <w:r>
        <w:rPr>
          <w:color w:val="231F20"/>
          <w:spacing w:val="-5"/>
        </w:rPr>
        <w:t> </w:t>
      </w:r>
      <w:r>
        <w:rPr>
          <w:color w:val="231F20"/>
        </w:rPr>
        <w:t>suggestions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what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do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item.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98"/>
      </w:pPr>
      <w:r>
        <w:rPr>
          <w:color w:val="231F20"/>
        </w:rPr>
        <w:t>GLSP0828:</w:t>
      </w:r>
      <w:r>
        <w:rPr>
          <w:color w:val="231F20"/>
          <w:spacing w:val="-10"/>
        </w:rPr>
        <w:t> </w:t>
      </w:r>
      <w:r>
        <w:rPr>
          <w:color w:val="231F20"/>
        </w:rPr>
        <w:t>Can</w:t>
      </w:r>
      <w:r>
        <w:rPr>
          <w:color w:val="231F20"/>
          <w:spacing w:val="-9"/>
        </w:rPr>
        <w:t> </w:t>
      </w:r>
      <w:r>
        <w:rPr>
          <w:color w:val="231F20"/>
        </w:rPr>
        <w:t>accurately</w:t>
      </w:r>
      <w:r>
        <w:rPr>
          <w:color w:val="231F20"/>
          <w:spacing w:val="-9"/>
        </w:rPr>
        <w:t> </w:t>
      </w:r>
      <w:r>
        <w:rPr>
          <w:color w:val="231F20"/>
        </w:rPr>
        <w:t>describe</w:t>
      </w:r>
      <w:r>
        <w:rPr>
          <w:color w:val="231F20"/>
          <w:spacing w:val="-9"/>
        </w:rPr>
        <w:t> </w:t>
      </w:r>
      <w:r>
        <w:rPr>
          <w:color w:val="231F20"/>
        </w:rPr>
        <w:t>a</w:t>
      </w:r>
      <w:r>
        <w:rPr>
          <w:color w:val="231F20"/>
          <w:spacing w:val="-9"/>
        </w:rPr>
        <w:t> </w:t>
      </w:r>
      <w:r>
        <w:rPr>
          <w:color w:val="231F20"/>
        </w:rPr>
        <w:t>problem</w:t>
      </w:r>
      <w:r>
        <w:rPr>
          <w:color w:val="231F20"/>
          <w:spacing w:val="-9"/>
        </w:rPr>
        <w:t> </w:t>
      </w:r>
      <w:r>
        <w:rPr>
          <w:color w:val="231F20"/>
        </w:rPr>
        <w:t>with</w:t>
      </w:r>
      <w:r>
        <w:rPr>
          <w:color w:val="231F20"/>
          <w:spacing w:val="-9"/>
        </w:rPr>
        <w:t> </w:t>
      </w:r>
      <w:r>
        <w:rPr>
          <w:color w:val="231F20"/>
        </w:rPr>
        <w:t>a</w:t>
      </w:r>
      <w:r>
        <w:rPr>
          <w:color w:val="231F20"/>
          <w:spacing w:val="-9"/>
        </w:rPr>
        <w:t> </w:t>
      </w:r>
      <w:r>
        <w:rPr>
          <w:color w:val="231F20"/>
        </w:rPr>
        <w:t>product</w:t>
      </w:r>
      <w:r>
        <w:rPr>
          <w:color w:val="231F20"/>
          <w:spacing w:val="-9"/>
        </w:rPr>
        <w:t> </w:t>
      </w:r>
      <w:r>
        <w:rPr>
          <w:color w:val="231F20"/>
        </w:rPr>
        <w:t>or</w:t>
      </w:r>
      <w:r>
        <w:rPr>
          <w:color w:val="231F20"/>
          <w:spacing w:val="-9"/>
        </w:rPr>
        <w:t> </w:t>
      </w:r>
      <w:r>
        <w:rPr>
          <w:color w:val="231F20"/>
        </w:rPr>
        <w:t>piece</w:t>
      </w:r>
      <w:r>
        <w:rPr>
          <w:color w:val="231F20"/>
          <w:spacing w:val="-9"/>
        </w:rPr>
        <w:t> </w:t>
      </w:r>
      <w:r>
        <w:rPr>
          <w:color w:val="231F20"/>
        </w:rPr>
        <w:t>of</w:t>
      </w:r>
      <w:r>
        <w:rPr>
          <w:color w:val="231F20"/>
          <w:spacing w:val="-9"/>
        </w:rPr>
        <w:t> </w:t>
      </w:r>
      <w:r>
        <w:rPr>
          <w:color w:val="231F20"/>
        </w:rPr>
        <w:t>equipment.</w:t>
      </w:r>
      <w:r>
        <w:rPr>
          <w:color w:val="231F20"/>
          <w:spacing w:val="-9"/>
        </w:rPr>
        <w:t> </w:t>
      </w:r>
      <w:r>
        <w:rPr>
          <w:color w:val="231F20"/>
        </w:rPr>
        <w:t>(63) GLSI0735: Can express feelings (e.g. sympathy, surprise, interest) with confidence, using a range of expressions. (61)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Talk</w:t>
      </w:r>
      <w:r>
        <w:rPr>
          <w:color w:val="231F20"/>
          <w:spacing w:val="-8"/>
        </w:rPr>
        <w:t> </w:t>
      </w:r>
      <w:r>
        <w:rPr>
          <w:color w:val="231F20"/>
        </w:rPr>
        <w:t>about</w:t>
      </w:r>
      <w:r>
        <w:rPr>
          <w:color w:val="231F20"/>
          <w:spacing w:val="-8"/>
        </w:rPr>
        <w:t> </w:t>
      </w:r>
      <w:r>
        <w:rPr>
          <w:color w:val="231F20"/>
        </w:rPr>
        <w:t>financial</w:t>
      </w:r>
      <w:r>
        <w:rPr>
          <w:color w:val="231F20"/>
          <w:spacing w:val="-7"/>
        </w:rPr>
        <w:t> </w:t>
      </w:r>
      <w:r>
        <w:rPr>
          <w:color w:val="231F20"/>
        </w:rPr>
        <w:t>goals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plans</w:t>
      </w:r>
    </w:p>
    <w:p>
      <w:pPr>
        <w:pStyle w:val="BodyText"/>
        <w:spacing w:before="1"/>
        <w:rPr>
          <w:b/>
          <w:sz w:val="16"/>
        </w:rPr>
      </w:pPr>
      <w:r>
        <w:rPr/>
        <w:pict>
          <v:shape style="position:absolute;margin-left:90pt;margin-top:10.484344pt;width:432pt;height:145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discuss your short-term and long-term financial goals and your plans for achieving them. Use similar ideas as in the 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Book.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30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student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offer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one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short-term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and one long-term financial goal.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Ask additional questions about the goals and possible completion dates.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“Tell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personal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financial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goals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plans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for achieving them.”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Completed</w:t>
      </w:r>
      <w:r>
        <w:rPr>
          <w:color w:val="231F20"/>
          <w:spacing w:val="-4"/>
        </w:rPr>
        <w:t> </w:t>
      </w:r>
      <w:r>
        <w:rPr>
          <w:color w:val="231F20"/>
        </w:rPr>
        <w:t>future</w:t>
      </w:r>
      <w:r>
        <w:rPr>
          <w:color w:val="231F20"/>
          <w:spacing w:val="-3"/>
        </w:rPr>
        <w:t> </w:t>
      </w:r>
      <w:r>
        <w:rPr>
          <w:color w:val="231F20"/>
        </w:rPr>
        <w:t>actions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plans: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future</w:t>
      </w:r>
      <w:r>
        <w:rPr>
          <w:color w:val="231F20"/>
          <w:spacing w:val="-3"/>
        </w:rPr>
        <w:t> </w:t>
      </w:r>
      <w:r>
        <w:rPr>
          <w:color w:val="231F20"/>
        </w:rPr>
        <w:t>perfect</w:t>
      </w:r>
      <w:r>
        <w:rPr>
          <w:color w:val="231F20"/>
          <w:spacing w:val="-3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perfect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infinitives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will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paid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off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student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loans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by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2"/>
          <w:sz w:val="22"/>
        </w:rPr>
        <w:t> summer.</w:t>
      </w:r>
    </w:p>
    <w:p>
      <w:pPr>
        <w:spacing w:line="247" w:lineRule="auto" w:before="7"/>
        <w:ind w:left="380" w:right="238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won’t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saved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enough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buy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new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laptop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until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next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year.</w:t>
      </w:r>
      <w:r>
        <w:rPr>
          <w:i/>
          <w:color w:val="231F20"/>
          <w:sz w:val="22"/>
        </w:rPr>
        <w:t> I plan to have saved money to buy a car.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expect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have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paid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off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debts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by</w:t>
      </w:r>
      <w:r>
        <w:rPr>
          <w:i/>
          <w:color w:val="231F20"/>
          <w:spacing w:val="-2"/>
          <w:sz w:val="22"/>
        </w:rPr>
        <w:t> December.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  <w:spacing w:before="1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  <w:spacing w:val="-5"/>
        </w:rPr>
        <w:t>Talk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about:</w:t>
      </w:r>
    </w:p>
    <w:p>
      <w:pPr>
        <w:pStyle w:val="BodyText"/>
        <w:spacing w:line="247" w:lineRule="auto" w:before="7"/>
        <w:ind w:left="580" w:right="5216"/>
      </w:pPr>
      <w:r>
        <w:rPr>
          <w:color w:val="231F20"/>
        </w:rPr>
        <w:t>being</w:t>
      </w:r>
      <w:r>
        <w:rPr>
          <w:color w:val="231F20"/>
          <w:spacing w:val="-16"/>
        </w:rPr>
        <w:t> </w:t>
      </w:r>
      <w:r>
        <w:rPr>
          <w:color w:val="231F20"/>
        </w:rPr>
        <w:t>financially</w:t>
      </w:r>
      <w:r>
        <w:rPr>
          <w:color w:val="231F20"/>
          <w:spacing w:val="-15"/>
        </w:rPr>
        <w:t> </w:t>
      </w:r>
      <w:r>
        <w:rPr>
          <w:color w:val="231F20"/>
        </w:rPr>
        <w:t>independent being out of debt</w:t>
      </w:r>
    </w:p>
    <w:p>
      <w:pPr>
        <w:pStyle w:val="BodyText"/>
        <w:spacing w:line="247" w:lineRule="auto"/>
        <w:ind w:left="580" w:right="5216"/>
      </w:pPr>
      <w:r>
        <w:rPr>
          <w:color w:val="231F20"/>
        </w:rPr>
        <w:t>cutting back on spending creating</w:t>
      </w:r>
      <w:r>
        <w:rPr>
          <w:color w:val="231F20"/>
          <w:spacing w:val="-13"/>
        </w:rPr>
        <w:t> </w:t>
      </w:r>
      <w:r>
        <w:rPr>
          <w:color w:val="231F20"/>
        </w:rPr>
        <w:t>a</w:t>
      </w:r>
      <w:r>
        <w:rPr>
          <w:color w:val="231F20"/>
          <w:spacing w:val="-13"/>
        </w:rPr>
        <w:t> </w:t>
      </w:r>
      <w:r>
        <w:rPr>
          <w:color w:val="231F20"/>
        </w:rPr>
        <w:t>realistic</w:t>
      </w:r>
      <w:r>
        <w:rPr>
          <w:color w:val="231F20"/>
          <w:spacing w:val="-13"/>
        </w:rPr>
        <w:t> </w:t>
      </w:r>
      <w:r>
        <w:rPr>
          <w:color w:val="231F20"/>
        </w:rPr>
        <w:t>budget sticking to a savings plan saving money</w:t>
      </w:r>
    </w:p>
    <w:p>
      <w:pPr>
        <w:pStyle w:val="BodyText"/>
        <w:spacing w:before="3"/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837"/>
      </w:pPr>
      <w:r>
        <w:rPr>
          <w:color w:val="231F20"/>
        </w:rPr>
        <w:t>GLVC1605d: Can use language related to money. (59-75) GLVC1009d: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household</w:t>
      </w:r>
      <w:r>
        <w:rPr>
          <w:color w:val="231F20"/>
          <w:spacing w:val="-7"/>
        </w:rPr>
        <w:t> </w:t>
      </w:r>
      <w:r>
        <w:rPr>
          <w:color w:val="231F20"/>
        </w:rPr>
        <w:t>finance.</w:t>
      </w:r>
      <w:r>
        <w:rPr>
          <w:color w:val="231F20"/>
          <w:spacing w:val="-7"/>
        </w:rPr>
        <w:t> </w:t>
      </w:r>
      <w:r>
        <w:rPr>
          <w:color w:val="231F20"/>
        </w:rPr>
        <w:t>(59-75)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GLSP1188: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speculate</w:t>
      </w:r>
      <w:r>
        <w:rPr>
          <w:color w:val="231F20"/>
          <w:spacing w:val="-7"/>
        </w:rPr>
        <w:t> </w:t>
      </w:r>
      <w:r>
        <w:rPr>
          <w:color w:val="231F20"/>
        </w:rPr>
        <w:t>about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future</w:t>
      </w:r>
      <w:r>
        <w:rPr>
          <w:color w:val="231F20"/>
          <w:spacing w:val="-7"/>
        </w:rPr>
        <w:t> </w:t>
      </w:r>
      <w:r>
        <w:rPr>
          <w:color w:val="231F20"/>
        </w:rPr>
        <w:t>event</w:t>
      </w:r>
      <w:r>
        <w:rPr>
          <w:color w:val="231F20"/>
          <w:spacing w:val="-6"/>
        </w:rPr>
        <w:t> </w:t>
      </w:r>
      <w:r>
        <w:rPr>
          <w:color w:val="231F20"/>
        </w:rPr>
        <w:t>using</w:t>
      </w:r>
      <w:r>
        <w:rPr>
          <w:color w:val="231F20"/>
          <w:spacing w:val="-6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range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linguistic</w:t>
      </w:r>
      <w:r>
        <w:rPr>
          <w:color w:val="231F20"/>
          <w:spacing w:val="-7"/>
        </w:rPr>
        <w:t> </w:t>
      </w:r>
      <w:r>
        <w:rPr>
          <w:color w:val="231F20"/>
        </w:rPr>
        <w:t>devices.</w:t>
      </w:r>
      <w:r>
        <w:rPr>
          <w:color w:val="231F20"/>
          <w:spacing w:val="-6"/>
        </w:rPr>
        <w:t> </w:t>
      </w:r>
      <w:r>
        <w:rPr>
          <w:color w:val="231F20"/>
          <w:spacing w:val="-4"/>
        </w:rPr>
        <w:t>(66)</w:t>
      </w:r>
    </w:p>
    <w:p>
      <w:pPr>
        <w:spacing w:after="0" w:line="252" w:lineRule="exact"/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  <w:pgNumType w:start="2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6"/>
        </w:rPr>
        <w:t> </w:t>
      </w:r>
      <w:r>
        <w:rPr>
          <w:color w:val="231F20"/>
        </w:rPr>
        <w:t>Describe</w:t>
      </w:r>
      <w:r>
        <w:rPr>
          <w:color w:val="231F20"/>
          <w:spacing w:val="-6"/>
        </w:rPr>
        <w:t> </w:t>
      </w:r>
      <w:r>
        <w:rPr>
          <w:color w:val="231F20"/>
        </w:rPr>
        <w:t>good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bad</w:t>
      </w:r>
      <w:r>
        <w:rPr>
          <w:color w:val="231F20"/>
          <w:spacing w:val="-7"/>
        </w:rPr>
        <w:t> </w:t>
      </w:r>
      <w:r>
        <w:rPr>
          <w:color w:val="231F20"/>
        </w:rPr>
        <w:t>money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management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19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describe your own money management style and attitudes.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find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 students spending style and money management skills.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before="1"/>
                    <w:ind w:left="20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“How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describe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money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management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skills?”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before="7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big</w:t>
      </w:r>
      <w:r>
        <w:rPr>
          <w:i/>
          <w:color w:val="231F20"/>
          <w:spacing w:val="-2"/>
          <w:sz w:val="22"/>
        </w:rPr>
        <w:t> spender</w:t>
      </w:r>
    </w:p>
    <w:p>
      <w:pPr>
        <w:spacing w:line="247" w:lineRule="auto" w:before="7"/>
        <w:ind w:left="100" w:right="588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easy come, easy go</w:t>
      </w:r>
      <w:r>
        <w:rPr>
          <w:i/>
          <w:color w:val="231F20"/>
          <w:sz w:val="22"/>
        </w:rPr>
        <w:t> everything</w:t>
      </w:r>
      <w:r>
        <w:rPr>
          <w:i/>
          <w:color w:val="231F20"/>
          <w:spacing w:val="-16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15"/>
          <w:sz w:val="22"/>
        </w:rPr>
        <w:t> </w:t>
      </w:r>
      <w:r>
        <w:rPr>
          <w:i/>
          <w:color w:val="231F20"/>
          <w:sz w:val="22"/>
        </w:rPr>
        <w:t>moderation waste not, want not</w:t>
      </w:r>
    </w:p>
    <w:p>
      <w:pPr>
        <w:spacing w:line="247" w:lineRule="auto" w:before="0"/>
        <w:ind w:left="100" w:right="3956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have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good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head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shoulders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about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money</w:t>
      </w:r>
      <w:r>
        <w:rPr>
          <w:i/>
          <w:color w:val="231F20"/>
          <w:sz w:val="22"/>
        </w:rPr>
        <w:t> </w:t>
      </w:r>
      <w:r>
        <w:rPr>
          <w:i/>
          <w:color w:val="231F20"/>
          <w:spacing w:val="-2"/>
          <w:sz w:val="22"/>
        </w:rPr>
        <w:t>thrifty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pacing w:val="-2"/>
          <w:sz w:val="22"/>
        </w:rPr>
        <w:t>cheapskate</w:t>
      </w:r>
    </w:p>
    <w:p>
      <w:pPr>
        <w:spacing w:line="247" w:lineRule="auto" w:before="5"/>
        <w:ind w:left="100" w:right="6134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save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up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rainy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day</w:t>
      </w:r>
      <w:r>
        <w:rPr>
          <w:i/>
          <w:color w:val="231F20"/>
          <w:sz w:val="22"/>
        </w:rPr>
        <w:t> stick to a budget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over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2"/>
          <w:sz w:val="22"/>
        </w:rPr>
        <w:t> budget</w:t>
      </w:r>
    </w:p>
    <w:p>
      <w:pPr>
        <w:spacing w:line="247" w:lineRule="auto" w:before="7"/>
        <w:ind w:left="100" w:right="5889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[short-term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long-term]</w:t>
      </w:r>
      <w:r>
        <w:rPr>
          <w:i/>
          <w:color w:val="231F20"/>
          <w:spacing w:val="-13"/>
          <w:sz w:val="22"/>
        </w:rPr>
        <w:t> </w:t>
      </w:r>
      <w:r>
        <w:rPr>
          <w:i/>
          <w:color w:val="231F20"/>
          <w:sz w:val="22"/>
        </w:rPr>
        <w:t>goals</w:t>
      </w:r>
      <w:r>
        <w:rPr>
          <w:i/>
          <w:color w:val="231F20"/>
          <w:sz w:val="22"/>
        </w:rPr>
        <w:t> chip in / contribute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be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[in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out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of]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pacing w:val="-4"/>
          <w:sz w:val="22"/>
        </w:rPr>
        <w:t>debt</w:t>
      </w:r>
    </w:p>
    <w:p>
      <w:pPr>
        <w:pStyle w:val="BodyText"/>
        <w:spacing w:before="3"/>
        <w:rPr>
          <w:i/>
          <w:sz w:val="23"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live</w:t>
      </w:r>
      <w:r>
        <w:rPr>
          <w:color w:val="231F20"/>
          <w:spacing w:val="-2"/>
        </w:rPr>
        <w:t> </w:t>
      </w:r>
      <w:r>
        <w:rPr>
          <w:color w:val="231F20"/>
        </w:rPr>
        <w:t>within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2"/>
        </w:rPr>
        <w:t> means.</w:t>
      </w:r>
    </w:p>
    <w:p>
      <w:pPr>
        <w:pStyle w:val="BodyText"/>
        <w:spacing w:before="7"/>
        <w:ind w:left="100"/>
      </w:pP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live</w:t>
      </w:r>
      <w:r>
        <w:rPr>
          <w:color w:val="231F20"/>
          <w:spacing w:val="-3"/>
        </w:rPr>
        <w:t> </w:t>
      </w:r>
      <w:r>
        <w:rPr>
          <w:color w:val="231F20"/>
        </w:rPr>
        <w:t>beyond</w:t>
      </w:r>
      <w:r>
        <w:rPr>
          <w:color w:val="231F20"/>
          <w:spacing w:val="-2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means.</w:t>
      </w:r>
    </w:p>
    <w:p>
      <w:pPr>
        <w:pStyle w:val="BodyText"/>
        <w:spacing w:before="7"/>
        <w:ind w:left="100"/>
      </w:pP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</w:rPr>
        <w:t>keep</w:t>
      </w:r>
      <w:r>
        <w:rPr>
          <w:color w:val="231F20"/>
          <w:spacing w:val="-1"/>
        </w:rPr>
        <w:t> </w:t>
      </w:r>
      <w:r>
        <w:rPr>
          <w:color w:val="231F20"/>
        </w:rPr>
        <w:t>track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my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expenses.</w:t>
      </w:r>
    </w:p>
    <w:p>
      <w:pPr>
        <w:pStyle w:val="BodyText"/>
        <w:spacing w:line="247" w:lineRule="auto" w:before="7"/>
        <w:ind w:left="100" w:right="5216"/>
      </w:pPr>
      <w:r>
        <w:rPr>
          <w:color w:val="231F20"/>
        </w:rPr>
        <w:t>I</w:t>
      </w:r>
      <w:r>
        <w:rPr>
          <w:color w:val="231F20"/>
          <w:spacing w:val="-7"/>
        </w:rPr>
        <w:t> </w:t>
      </w:r>
      <w:r>
        <w:rPr>
          <w:color w:val="231F20"/>
        </w:rPr>
        <w:t>don’t</w:t>
      </w:r>
      <w:r>
        <w:rPr>
          <w:color w:val="231F20"/>
          <w:spacing w:val="-7"/>
        </w:rPr>
        <w:t> </w:t>
      </w:r>
      <w:r>
        <w:rPr>
          <w:color w:val="231F20"/>
        </w:rPr>
        <w:t>know</w:t>
      </w:r>
      <w:r>
        <w:rPr>
          <w:color w:val="231F20"/>
          <w:spacing w:val="-7"/>
        </w:rPr>
        <w:t> </w:t>
      </w:r>
      <w:r>
        <w:rPr>
          <w:color w:val="231F20"/>
        </w:rPr>
        <w:t>where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money</w:t>
      </w:r>
      <w:r>
        <w:rPr>
          <w:color w:val="231F20"/>
          <w:spacing w:val="-7"/>
        </w:rPr>
        <w:t> </w:t>
      </w:r>
      <w:r>
        <w:rPr>
          <w:color w:val="231F20"/>
        </w:rPr>
        <w:t>goes. I make saving a habit.</w:t>
      </w:r>
    </w:p>
    <w:p>
      <w:pPr>
        <w:pStyle w:val="BodyText"/>
        <w:spacing w:line="247" w:lineRule="auto"/>
        <w:ind w:left="100" w:right="3956"/>
      </w:pPr>
      <w:r>
        <w:rPr>
          <w:color w:val="231F20"/>
        </w:rPr>
        <w:t>I</w:t>
      </w:r>
      <w:r>
        <w:rPr>
          <w:color w:val="231F20"/>
          <w:spacing w:val="-5"/>
        </w:rPr>
        <w:t> </w:t>
      </w:r>
      <w:r>
        <w:rPr>
          <w:color w:val="231F20"/>
        </w:rPr>
        <w:t>live</w:t>
      </w:r>
      <w:r>
        <w:rPr>
          <w:color w:val="231F20"/>
          <w:spacing w:val="-5"/>
        </w:rPr>
        <w:t> </w:t>
      </w:r>
      <w:r>
        <w:rPr>
          <w:color w:val="231F20"/>
        </w:rPr>
        <w:t>from</w:t>
      </w:r>
      <w:r>
        <w:rPr>
          <w:color w:val="231F20"/>
          <w:spacing w:val="-5"/>
        </w:rPr>
        <w:t> </w:t>
      </w:r>
      <w:r>
        <w:rPr>
          <w:color w:val="231F20"/>
        </w:rPr>
        <w:t>paycheck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paycheck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spend</w:t>
      </w:r>
      <w:r>
        <w:rPr>
          <w:color w:val="231F20"/>
          <w:spacing w:val="-5"/>
        </w:rPr>
        <w:t> </w:t>
      </w:r>
      <w:r>
        <w:rPr>
          <w:color w:val="231F20"/>
        </w:rPr>
        <w:t>it</w:t>
      </w:r>
      <w:r>
        <w:rPr>
          <w:color w:val="231F20"/>
          <w:spacing w:val="-5"/>
        </w:rPr>
        <w:t> </w:t>
      </w:r>
      <w:r>
        <w:rPr>
          <w:color w:val="231F20"/>
        </w:rPr>
        <w:t>all. I always pay my credit card bills in full.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I’m</w:t>
      </w:r>
      <w:r>
        <w:rPr>
          <w:color w:val="231F20"/>
          <w:spacing w:val="-6"/>
        </w:rPr>
        <w:t> </w:t>
      </w:r>
      <w:r>
        <w:rPr>
          <w:color w:val="231F20"/>
        </w:rPr>
        <w:t>drowning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debt.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837"/>
      </w:pPr>
      <w:r>
        <w:rPr>
          <w:color w:val="231F20"/>
        </w:rPr>
        <w:t>GLVC1009d:</w:t>
      </w:r>
      <w:r>
        <w:rPr>
          <w:color w:val="231F20"/>
          <w:spacing w:val="-7"/>
        </w:rPr>
        <w:t> </w:t>
      </w:r>
      <w:r>
        <w:rPr>
          <w:color w:val="231F20"/>
        </w:rPr>
        <w:t>Can</w:t>
      </w:r>
      <w:r>
        <w:rPr>
          <w:color w:val="231F20"/>
          <w:spacing w:val="-7"/>
        </w:rPr>
        <w:t> </w:t>
      </w:r>
      <w:r>
        <w:rPr>
          <w:color w:val="231F20"/>
        </w:rPr>
        <w:t>use</w:t>
      </w:r>
      <w:r>
        <w:rPr>
          <w:color w:val="231F20"/>
          <w:spacing w:val="-7"/>
        </w:rPr>
        <w:t> </w:t>
      </w:r>
      <w:r>
        <w:rPr>
          <w:color w:val="231F20"/>
        </w:rPr>
        <w:t>language</w:t>
      </w:r>
      <w:r>
        <w:rPr>
          <w:color w:val="231F20"/>
          <w:spacing w:val="-7"/>
        </w:rPr>
        <w:t> </w:t>
      </w:r>
      <w:r>
        <w:rPr>
          <w:color w:val="231F20"/>
        </w:rPr>
        <w:t>related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household</w:t>
      </w:r>
      <w:r>
        <w:rPr>
          <w:color w:val="231F20"/>
          <w:spacing w:val="-7"/>
        </w:rPr>
        <w:t> </w:t>
      </w:r>
      <w:r>
        <w:rPr>
          <w:color w:val="231F20"/>
        </w:rPr>
        <w:t>finance.</w:t>
      </w:r>
      <w:r>
        <w:rPr>
          <w:color w:val="231F20"/>
          <w:spacing w:val="-7"/>
        </w:rPr>
        <w:t> </w:t>
      </w:r>
      <w:r>
        <w:rPr>
          <w:color w:val="231F20"/>
        </w:rPr>
        <w:t>(59-75) GLVC1605d: Can use language related to money. (59-75)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GLSP1201: Can justify the reasons for a particular decision or course of action. (62) </w:t>
      </w:r>
      <w:r>
        <w:rPr>
          <w:color w:val="231F20"/>
          <w:spacing w:val="-4"/>
        </w:rPr>
        <w:t>GLSI0896:</w:t>
      </w:r>
      <w:r>
        <w:rPr>
          <w:color w:val="231F20"/>
          <w:spacing w:val="-12"/>
        </w:rPr>
        <w:t> </w:t>
      </w:r>
      <w:r>
        <w:rPr>
          <w:color w:val="231F20"/>
          <w:spacing w:val="-4"/>
        </w:rPr>
        <w:t>Can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compare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and</w:t>
      </w:r>
      <w:r>
        <w:rPr>
          <w:color w:val="231F20"/>
          <w:spacing w:val="-12"/>
        </w:rPr>
        <w:t> </w:t>
      </w:r>
      <w:r>
        <w:rPr>
          <w:color w:val="231F20"/>
          <w:spacing w:val="-4"/>
        </w:rPr>
        <w:t>evaluate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different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ideas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using</w:t>
      </w:r>
      <w:r>
        <w:rPr>
          <w:color w:val="231F20"/>
          <w:spacing w:val="-12"/>
        </w:rPr>
        <w:t> </w:t>
      </w:r>
      <w:r>
        <w:rPr>
          <w:color w:val="231F20"/>
          <w:spacing w:val="-4"/>
        </w:rPr>
        <w:t>a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range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of</w:t>
      </w:r>
      <w:r>
        <w:rPr>
          <w:color w:val="231F20"/>
          <w:spacing w:val="-12"/>
        </w:rPr>
        <w:t> </w:t>
      </w:r>
      <w:r>
        <w:rPr>
          <w:color w:val="231F20"/>
          <w:spacing w:val="-4"/>
        </w:rPr>
        <w:t>linguistic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devices.</w:t>
      </w:r>
      <w:r>
        <w:rPr>
          <w:color w:val="231F20"/>
          <w:spacing w:val="-11"/>
        </w:rPr>
        <w:t> </w:t>
      </w:r>
      <w:r>
        <w:rPr>
          <w:color w:val="231F20"/>
          <w:spacing w:val="-4"/>
        </w:rPr>
        <w:t>(70)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3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8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Consider</w:t>
      </w:r>
      <w:r>
        <w:rPr>
          <w:color w:val="231F20"/>
          <w:spacing w:val="-7"/>
        </w:rPr>
        <w:t> </w:t>
      </w:r>
      <w:r>
        <w:rPr>
          <w:color w:val="231F20"/>
        </w:rPr>
        <w:t>reasons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charitable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giving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32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will talk reasons you might consider giving to certain charities.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Student’s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If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necessary,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give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examples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types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of charities from the Talking Points.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Ask questions to get more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13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“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some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specific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reasons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consider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giving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particular type of charity?”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0" w:firstLine="0"/>
        <w:jc w:val="left"/>
        <w:rPr>
          <w:i/>
          <w:sz w:val="22"/>
        </w:rPr>
      </w:pPr>
      <w:r>
        <w:rPr>
          <w:color w:val="231F20"/>
          <w:sz w:val="22"/>
        </w:rPr>
        <w:t>Words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phrases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associated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charity:</w:t>
      </w:r>
      <w:r>
        <w:rPr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charity,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donation,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donor,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fundraising,</w:t>
      </w:r>
      <w:r>
        <w:rPr>
          <w:i/>
          <w:color w:val="231F20"/>
          <w:sz w:val="22"/>
        </w:rPr>
        <w:t> generosity, contribution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before="7"/>
        <w:ind w:left="100"/>
      </w:pPr>
      <w:r>
        <w:rPr>
          <w:color w:val="231F20"/>
        </w:rPr>
        <w:t>Types</w:t>
      </w:r>
      <w:r>
        <w:rPr>
          <w:color w:val="231F20"/>
          <w:spacing w:val="-9"/>
        </w:rPr>
        <w:t> </w:t>
      </w:r>
      <w:r>
        <w:rPr>
          <w:color w:val="231F20"/>
        </w:rPr>
        <w:t>of</w:t>
      </w:r>
      <w:r>
        <w:rPr>
          <w:color w:val="231F20"/>
          <w:spacing w:val="-9"/>
        </w:rPr>
        <w:t> </w:t>
      </w:r>
      <w:r>
        <w:rPr>
          <w:color w:val="231F20"/>
          <w:spacing w:val="-2"/>
        </w:rPr>
        <w:t>charities:</w:t>
      </w:r>
    </w:p>
    <w:p>
      <w:pPr>
        <w:pStyle w:val="BodyText"/>
        <w:spacing w:line="247" w:lineRule="auto" w:before="7"/>
        <w:ind w:left="380" w:right="4508"/>
      </w:pPr>
      <w:r>
        <w:rPr>
          <w:color w:val="231F20"/>
        </w:rPr>
        <w:t>an</w:t>
      </w:r>
      <w:r>
        <w:rPr>
          <w:color w:val="231F20"/>
          <w:spacing w:val="-8"/>
        </w:rPr>
        <w:t> </w:t>
      </w:r>
      <w:r>
        <w:rPr>
          <w:color w:val="231F20"/>
        </w:rPr>
        <w:t>organization</w:t>
      </w:r>
      <w:r>
        <w:rPr>
          <w:color w:val="231F20"/>
          <w:spacing w:val="-8"/>
        </w:rPr>
        <w:t> </w:t>
      </w:r>
      <w:r>
        <w:rPr>
          <w:color w:val="231F20"/>
        </w:rPr>
        <w:t>that</w:t>
      </w:r>
      <w:r>
        <w:rPr>
          <w:color w:val="231F20"/>
          <w:spacing w:val="-8"/>
        </w:rPr>
        <w:t> </w:t>
      </w:r>
      <w:r>
        <w:rPr>
          <w:color w:val="231F20"/>
        </w:rPr>
        <w:t>helps</w:t>
      </w:r>
      <w:r>
        <w:rPr>
          <w:color w:val="231F20"/>
          <w:spacing w:val="-8"/>
        </w:rPr>
        <w:t> </w:t>
      </w:r>
      <w:r>
        <w:rPr>
          <w:color w:val="231F20"/>
        </w:rPr>
        <w:t>the</w:t>
      </w:r>
      <w:r>
        <w:rPr>
          <w:color w:val="231F20"/>
          <w:spacing w:val="-8"/>
        </w:rPr>
        <w:t> </w:t>
      </w:r>
      <w:r>
        <w:rPr>
          <w:color w:val="231F20"/>
        </w:rPr>
        <w:t>homeless a disaster relief agency</w:t>
      </w:r>
    </w:p>
    <w:p>
      <w:pPr>
        <w:pStyle w:val="BodyText"/>
        <w:spacing w:line="252" w:lineRule="exact"/>
        <w:ind w:left="380"/>
      </w:pPr>
      <w:r>
        <w:rPr>
          <w:color w:val="231F20"/>
        </w:rPr>
        <w:t>an</w:t>
      </w:r>
      <w:r>
        <w:rPr>
          <w:color w:val="231F20"/>
          <w:spacing w:val="-7"/>
        </w:rPr>
        <w:t> </w:t>
      </w:r>
      <w:r>
        <w:rPr>
          <w:color w:val="231F20"/>
        </w:rPr>
        <w:t>animal</w:t>
      </w:r>
      <w:r>
        <w:rPr>
          <w:color w:val="231F20"/>
          <w:spacing w:val="-6"/>
        </w:rPr>
        <w:t> </w:t>
      </w:r>
      <w:r>
        <w:rPr>
          <w:color w:val="231F20"/>
        </w:rPr>
        <w:t>protection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agency</w:t>
      </w:r>
    </w:p>
    <w:p>
      <w:pPr>
        <w:pStyle w:val="BodyText"/>
        <w:spacing w:line="247" w:lineRule="auto" w:before="7"/>
        <w:ind w:left="380" w:right="5216"/>
      </w:pP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</w:rPr>
        <w:t>food</w:t>
      </w:r>
      <w:r>
        <w:rPr>
          <w:color w:val="231F20"/>
          <w:spacing w:val="-7"/>
        </w:rPr>
        <w:t> </w:t>
      </w:r>
      <w:r>
        <w:rPr>
          <w:color w:val="231F20"/>
        </w:rPr>
        <w:t>bank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food</w:t>
      </w:r>
      <w:r>
        <w:rPr>
          <w:color w:val="231F20"/>
          <w:spacing w:val="-7"/>
        </w:rPr>
        <w:t> </w:t>
      </w:r>
      <w:r>
        <w:rPr>
          <w:color w:val="231F20"/>
        </w:rPr>
        <w:t>insecure a school in a poor neighborhood a museum</w:t>
      </w:r>
    </w:p>
    <w:p>
      <w:pPr>
        <w:pStyle w:val="BodyText"/>
        <w:spacing w:line="251" w:lineRule="exact"/>
        <w:ind w:left="380"/>
      </w:pP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religious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institution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179"/>
      </w:pPr>
      <w:r>
        <w:rPr>
          <w:color w:val="231F20"/>
        </w:rPr>
        <w:t>NOSP0148: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develop</w:t>
      </w:r>
      <w:r>
        <w:rPr>
          <w:color w:val="231F20"/>
          <w:spacing w:val="-4"/>
        </w:rPr>
        <w:t> </w:t>
      </w:r>
      <w:r>
        <w:rPr>
          <w:color w:val="231F20"/>
        </w:rPr>
        <w:t>an</w:t>
      </w:r>
      <w:r>
        <w:rPr>
          <w:color w:val="231F20"/>
          <w:spacing w:val="-4"/>
        </w:rPr>
        <w:t> </w:t>
      </w:r>
      <w:r>
        <w:rPr>
          <w:color w:val="231F20"/>
        </w:rPr>
        <w:t>argument</w:t>
      </w:r>
      <w:r>
        <w:rPr>
          <w:color w:val="231F20"/>
          <w:spacing w:val="-4"/>
        </w:rPr>
        <w:t> </w:t>
      </w:r>
      <w:r>
        <w:rPr>
          <w:color w:val="231F20"/>
        </w:rPr>
        <w:t>giving</w:t>
      </w:r>
      <w:r>
        <w:rPr>
          <w:color w:val="231F20"/>
          <w:spacing w:val="-4"/>
        </w:rPr>
        <w:t> </w:t>
      </w:r>
      <w:r>
        <w:rPr>
          <w:color w:val="231F20"/>
        </w:rPr>
        <w:t>reasons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support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against</w:t>
      </w:r>
      <w:r>
        <w:rPr>
          <w:color w:val="231F20"/>
          <w:spacing w:val="-4"/>
        </w:rPr>
        <w:t> </w:t>
      </w:r>
      <w:r>
        <w:rPr>
          <w:color w:val="231F20"/>
        </w:rPr>
        <w:t>a particular point of view. (63)</w:t>
      </w:r>
    </w:p>
    <w:p>
      <w:pPr>
        <w:pStyle w:val="BodyText"/>
        <w:spacing w:line="247" w:lineRule="auto"/>
        <w:ind w:left="100" w:right="179"/>
      </w:pPr>
      <w:r>
        <w:rPr>
          <w:color w:val="231F20"/>
        </w:rPr>
        <w:t>GLSP1061: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express</w:t>
      </w:r>
      <w:r>
        <w:rPr>
          <w:color w:val="231F20"/>
          <w:spacing w:val="-4"/>
        </w:rPr>
        <w:t> </w:t>
      </w:r>
      <w:r>
        <w:rPr>
          <w:color w:val="231F20"/>
        </w:rPr>
        <w:t>their</w:t>
      </w:r>
      <w:r>
        <w:rPr>
          <w:color w:val="231F20"/>
          <w:spacing w:val="-4"/>
        </w:rPr>
        <w:t> </w:t>
      </w:r>
      <w:r>
        <w:rPr>
          <w:color w:val="231F20"/>
        </w:rPr>
        <w:t>opinions</w:t>
      </w:r>
      <w:r>
        <w:rPr>
          <w:color w:val="231F20"/>
          <w:spacing w:val="-4"/>
        </w:rPr>
        <w:t> </w:t>
      </w:r>
      <w:r>
        <w:rPr>
          <w:color w:val="231F20"/>
        </w:rPr>
        <w:t>in</w:t>
      </w:r>
      <w:r>
        <w:rPr>
          <w:color w:val="231F20"/>
          <w:spacing w:val="-4"/>
        </w:rPr>
        <w:t> </w:t>
      </w:r>
      <w:r>
        <w:rPr>
          <w:color w:val="231F20"/>
        </w:rPr>
        <w:t>discussions</w:t>
      </w:r>
      <w:r>
        <w:rPr>
          <w:color w:val="231F20"/>
          <w:spacing w:val="-4"/>
        </w:rPr>
        <w:t> </w:t>
      </w:r>
      <w:r>
        <w:rPr>
          <w:color w:val="231F20"/>
        </w:rPr>
        <w:t>on</w:t>
      </w:r>
      <w:r>
        <w:rPr>
          <w:color w:val="231F20"/>
          <w:spacing w:val="-4"/>
        </w:rPr>
        <w:t> </w:t>
      </w:r>
      <w:r>
        <w:rPr>
          <w:color w:val="231F20"/>
        </w:rPr>
        <w:t>contemporary</w:t>
      </w:r>
      <w:r>
        <w:rPr>
          <w:color w:val="231F20"/>
          <w:spacing w:val="-4"/>
        </w:rPr>
        <w:t> </w:t>
      </w:r>
      <w:r>
        <w:rPr>
          <w:color w:val="231F20"/>
        </w:rPr>
        <w:t>social</w:t>
      </w:r>
      <w:r>
        <w:rPr>
          <w:color w:val="231F20"/>
          <w:spacing w:val="-4"/>
        </w:rPr>
        <w:t> </w:t>
      </w:r>
      <w:r>
        <w:rPr>
          <w:color w:val="231F20"/>
        </w:rPr>
        <w:t>issues and current affairs. (61)</w:t>
      </w:r>
    </w:p>
    <w:sectPr>
      <w:headerReference w:type="default" r:id="rId11"/>
      <w:footerReference w:type="default" r:id="rId12"/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oudy Stout">
    <w:altName w:val="Goudy Stout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9984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9472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8448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7936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6912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6400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5376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4864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4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50496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8960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3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7424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5888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5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20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3 Speaking Task.indd</dc:title>
  <dcterms:created xsi:type="dcterms:W3CDTF">2022-09-21T11:12:23Z</dcterms:created>
  <dcterms:modified xsi:type="dcterms:W3CDTF">2022-09-21T11:12:23Z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